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22232" w14:textId="77777777" w:rsidR="00D35AA7" w:rsidRDefault="00D35AA7" w:rsidP="00D631EC">
      <w:pPr>
        <w:pStyle w:val="Rubrik"/>
      </w:pPr>
      <w:r w:rsidRPr="00D35AA7">
        <w:t>Storskogen 121 Torplämning Lägenhetsbebyggelse</w:t>
      </w:r>
    </w:p>
    <w:p w14:paraId="3EDE502E" w14:textId="77777777" w:rsidR="00D35AA7" w:rsidRPr="00D35AA7" w:rsidRDefault="00D35AA7" w:rsidP="00D35AA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35AA7">
        <w:rPr>
          <w:rFonts w:asciiTheme="minorHAnsi" w:hAnsiTheme="minorHAnsi" w:cstheme="minorHAnsi"/>
          <w:sz w:val="22"/>
          <w:szCs w:val="22"/>
        </w:rPr>
        <w:t xml:space="preserve">Platsmärke:121 Torplämning Lägenhetsbebyggelse RAÄ </w:t>
      </w:r>
      <w:proofErr w:type="spellStart"/>
      <w:r w:rsidRPr="00D35AA7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D35AA7">
        <w:rPr>
          <w:rFonts w:asciiTheme="minorHAnsi" w:hAnsiTheme="minorHAnsi" w:cstheme="minorHAnsi"/>
          <w:sz w:val="22"/>
          <w:szCs w:val="22"/>
        </w:rPr>
        <w:t xml:space="preserve"> 161:1 KS</w:t>
      </w:r>
    </w:p>
    <w:p w14:paraId="129A1ABD" w14:textId="77777777" w:rsidR="00D35AA7" w:rsidRDefault="00D35AA7" w:rsidP="00D35AA7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D35AA7">
        <w:rPr>
          <w:rFonts w:asciiTheme="minorHAnsi" w:hAnsiTheme="minorHAnsi" w:cstheme="minorHAnsi"/>
          <w:sz w:val="22"/>
          <w:szCs w:val="22"/>
        </w:rPr>
        <w:t>Dokument:Storskogen</w:t>
      </w:r>
      <w:proofErr w:type="spellEnd"/>
      <w:r w:rsidRPr="00D35AA7">
        <w:rPr>
          <w:rFonts w:asciiTheme="minorHAnsi" w:hAnsiTheme="minorHAnsi" w:cstheme="minorHAnsi"/>
          <w:sz w:val="22"/>
          <w:szCs w:val="22"/>
        </w:rPr>
        <w:t xml:space="preserve"> 121 Torplämning Lägenhetsbebyggelse.pdf</w:t>
      </w:r>
    </w:p>
    <w:p w14:paraId="604F6BE6" w14:textId="0CB18DD0" w:rsidR="00D631EC" w:rsidRPr="00D631EC" w:rsidRDefault="00D631EC" w:rsidP="00D35AA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5C982AD" w14:textId="77777777" w:rsidR="00147403" w:rsidRPr="00147403" w:rsidRDefault="00147403" w:rsidP="00147403">
      <w:pPr>
        <w:rPr>
          <w:rFonts w:eastAsiaTheme="majorEastAsia" w:cstheme="minorHAnsi"/>
          <w:spacing w:val="-10"/>
          <w:kern w:val="28"/>
        </w:rPr>
      </w:pPr>
      <w:r w:rsidRPr="00147403">
        <w:rPr>
          <w:rFonts w:eastAsiaTheme="majorEastAsia" w:cstheme="minorHAnsi"/>
          <w:spacing w:val="-10"/>
          <w:kern w:val="28"/>
        </w:rPr>
        <w:t>Torplämning, ca 80x60 m (NNV-SSÖ), bestående av 1 husgrund med spismursröse, 1 ladugårdsgrund, 1 husgrund i betong, 1 stenmur och 1 lintorkningsgrop.</w:t>
      </w:r>
    </w:p>
    <w:p w14:paraId="7EA70CAC" w14:textId="77777777" w:rsidR="00147403" w:rsidRPr="00147403" w:rsidRDefault="00147403" w:rsidP="00147403">
      <w:pPr>
        <w:rPr>
          <w:rFonts w:eastAsiaTheme="majorEastAsia" w:cstheme="minorHAnsi"/>
          <w:spacing w:val="-10"/>
          <w:kern w:val="28"/>
        </w:rPr>
      </w:pPr>
    </w:p>
    <w:p w14:paraId="699E1CEA" w14:textId="77777777" w:rsidR="00147403" w:rsidRPr="00147403" w:rsidRDefault="00147403" w:rsidP="00147403">
      <w:pPr>
        <w:rPr>
          <w:rFonts w:eastAsiaTheme="majorEastAsia" w:cstheme="minorHAnsi"/>
          <w:spacing w:val="-10"/>
          <w:kern w:val="28"/>
        </w:rPr>
      </w:pPr>
      <w:r w:rsidRPr="00147403">
        <w:rPr>
          <w:rFonts w:eastAsiaTheme="majorEastAsia" w:cstheme="minorHAnsi"/>
          <w:spacing w:val="-10"/>
          <w:kern w:val="28"/>
        </w:rPr>
        <w:t xml:space="preserve">Husgrunden med spismursröse är 7,5x4 m (Ö-V) och 0,2-0,6 m h bestående av en syllstensgrund. Centralt beläget spismursröse, 3 m </w:t>
      </w:r>
      <w:proofErr w:type="spellStart"/>
      <w:r w:rsidRPr="00147403">
        <w:rPr>
          <w:rFonts w:eastAsiaTheme="majorEastAsia" w:cstheme="minorHAnsi"/>
          <w:spacing w:val="-10"/>
          <w:kern w:val="28"/>
        </w:rPr>
        <w:t>diam</w:t>
      </w:r>
      <w:proofErr w:type="spellEnd"/>
      <w:r w:rsidRPr="00147403">
        <w:rPr>
          <w:rFonts w:eastAsiaTheme="majorEastAsia" w:cstheme="minorHAnsi"/>
          <w:spacing w:val="-10"/>
          <w:kern w:val="28"/>
        </w:rPr>
        <w:t xml:space="preserve"> och 0,7 m h av tegel och sten. Ladugårdsgrunden, 32 m ÖSÖ om husgrunden med spismursröse, är 16,5x6,5 m (N-S) och intill 0,8 m h bestående av en syllstensgrund. Centralt beläget spismursröse, 3 m </w:t>
      </w:r>
      <w:proofErr w:type="spellStart"/>
      <w:r w:rsidRPr="00147403">
        <w:rPr>
          <w:rFonts w:eastAsiaTheme="majorEastAsia" w:cstheme="minorHAnsi"/>
          <w:spacing w:val="-10"/>
          <w:kern w:val="28"/>
        </w:rPr>
        <w:t>diam</w:t>
      </w:r>
      <w:proofErr w:type="spellEnd"/>
      <w:r w:rsidRPr="00147403">
        <w:rPr>
          <w:rFonts w:eastAsiaTheme="majorEastAsia" w:cstheme="minorHAnsi"/>
          <w:spacing w:val="-10"/>
          <w:kern w:val="28"/>
        </w:rPr>
        <w:t xml:space="preserve"> och 0,7 m h av tegel och sten. Ladugårdsgrunden, 32 m ÖSÖ om husgrunden med spismursröse, är 16,5x6,5 m (N-S) och intill 0,8 m h bestående av en syllstensgrund. N delen av grunden stenfylld, i den S är endast ett antal glesa grundstenar.</w:t>
      </w:r>
    </w:p>
    <w:p w14:paraId="71C835B7" w14:textId="77777777" w:rsidR="00147403" w:rsidRPr="00147403" w:rsidRDefault="00147403" w:rsidP="00147403">
      <w:pPr>
        <w:rPr>
          <w:rFonts w:eastAsiaTheme="majorEastAsia" w:cstheme="minorHAnsi"/>
          <w:spacing w:val="-10"/>
          <w:kern w:val="28"/>
        </w:rPr>
      </w:pPr>
    </w:p>
    <w:p w14:paraId="49B4F39E" w14:textId="28C19F39" w:rsidR="008C4553" w:rsidRDefault="00147403" w:rsidP="00147403">
      <w:r w:rsidRPr="00147403">
        <w:rPr>
          <w:rFonts w:eastAsiaTheme="majorEastAsia" w:cstheme="minorHAnsi"/>
          <w:spacing w:val="-10"/>
          <w:kern w:val="28"/>
        </w:rPr>
        <w:t xml:space="preserve">Husgrunden i betong, 41 m SSÖ om husgrunden med spismursröse, är 7x3,5 m (N-S) och 0,1-0,4 m h av betong med gjuten platta. Stenmuren, 20 m SSÖ om husgrunden med spismursröse, är 26 m l (ÖNÖ-VSV), 0,8 -1 m </w:t>
      </w:r>
      <w:proofErr w:type="spellStart"/>
      <w:r w:rsidRPr="00147403">
        <w:rPr>
          <w:rFonts w:eastAsiaTheme="majorEastAsia" w:cstheme="minorHAnsi"/>
          <w:spacing w:val="-10"/>
          <w:kern w:val="28"/>
        </w:rPr>
        <w:t>br</w:t>
      </w:r>
      <w:proofErr w:type="spellEnd"/>
      <w:r w:rsidRPr="00147403">
        <w:rPr>
          <w:rFonts w:eastAsiaTheme="majorEastAsia" w:cstheme="minorHAnsi"/>
          <w:spacing w:val="-10"/>
          <w:kern w:val="28"/>
        </w:rPr>
        <w:t xml:space="preserve"> och 1,2-1,6 m h av 0,1-1 m </w:t>
      </w:r>
      <w:proofErr w:type="spellStart"/>
      <w:r w:rsidRPr="00147403">
        <w:rPr>
          <w:rFonts w:eastAsiaTheme="majorEastAsia" w:cstheme="minorHAnsi"/>
          <w:spacing w:val="-10"/>
          <w:kern w:val="28"/>
        </w:rPr>
        <w:t>st</w:t>
      </w:r>
      <w:proofErr w:type="spellEnd"/>
      <w:r w:rsidRPr="00147403">
        <w:rPr>
          <w:rFonts w:eastAsiaTheme="majorEastAsia" w:cstheme="minorHAnsi"/>
          <w:spacing w:val="-10"/>
          <w:kern w:val="28"/>
        </w:rPr>
        <w:t xml:space="preserve"> stenar. Följer skogsbilvägen. Lintorkningsgropen, 54 m SSÖ om husgrunden med spismursröse, är rektangulär, 1,2x0,7 m (VNV-ÖSÖ) och 0,6 m dj. Kallmurade väggar, den SÖ kanten ställvis raserad. Den NÖ sidan utgöres av berghäll. Vid </w:t>
      </w:r>
      <w:proofErr w:type="spellStart"/>
      <w:r w:rsidRPr="00147403">
        <w:rPr>
          <w:rFonts w:eastAsiaTheme="majorEastAsia" w:cstheme="minorHAnsi"/>
          <w:spacing w:val="-10"/>
          <w:kern w:val="28"/>
        </w:rPr>
        <w:t>provstick</w:t>
      </w:r>
      <w:proofErr w:type="spellEnd"/>
      <w:r w:rsidRPr="00147403">
        <w:rPr>
          <w:rFonts w:eastAsiaTheme="majorEastAsia" w:cstheme="minorHAnsi"/>
          <w:spacing w:val="-10"/>
          <w:kern w:val="28"/>
        </w:rPr>
        <w:t xml:space="preserve"> med sond framkom ett kollager i botten. Läget för </w:t>
      </w:r>
      <w:proofErr w:type="spellStart"/>
      <w:r w:rsidRPr="00147403">
        <w:rPr>
          <w:rFonts w:eastAsiaTheme="majorEastAsia" w:cstheme="minorHAnsi"/>
          <w:spacing w:val="-10"/>
          <w:kern w:val="28"/>
        </w:rPr>
        <w:t>jordetorp</w:t>
      </w:r>
      <w:proofErr w:type="spellEnd"/>
      <w:r w:rsidRPr="00147403">
        <w:rPr>
          <w:rFonts w:eastAsiaTheme="majorEastAsia" w:cstheme="minorHAnsi"/>
          <w:spacing w:val="-10"/>
          <w:kern w:val="28"/>
        </w:rPr>
        <w:t xml:space="preserve"> på häradskartan.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4D0C7A5F" w:rsidR="00D631EC" w:rsidRDefault="00147403" w:rsidP="00D631EC">
      <w:pPr>
        <w:pBdr>
          <w:bottom w:val="double" w:sz="6" w:space="1" w:color="auto"/>
        </w:pBdr>
        <w:rPr>
          <w:sz w:val="40"/>
          <w:szCs w:val="40"/>
        </w:rPr>
      </w:pPr>
      <w:r w:rsidRPr="00147403">
        <w:rPr>
          <w:noProof/>
          <w:sz w:val="40"/>
          <w:szCs w:val="40"/>
        </w:rPr>
        <w:lastRenderedPageBreak/>
        <w:drawing>
          <wp:inline distT="0" distB="0" distL="0" distR="0" wp14:anchorId="72BF5AC9" wp14:editId="435CAA77">
            <wp:extent cx="5760720" cy="2650490"/>
            <wp:effectExtent l="0" t="0" r="0" b="0"/>
            <wp:docPr id="131612551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1255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5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34B">
        <w:rPr>
          <w:noProof/>
          <w:sz w:val="40"/>
          <w:szCs w:val="40"/>
        </w:rPr>
        <w:drawing>
          <wp:inline distT="0" distB="0" distL="0" distR="0" wp14:anchorId="11330BE0" wp14:editId="6E5B44F9">
            <wp:extent cx="3972479" cy="5668166"/>
            <wp:effectExtent l="0" t="0" r="9525" b="8890"/>
            <wp:docPr id="177914121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1412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7403">
        <w:rPr>
          <w:noProof/>
          <w:sz w:val="40"/>
          <w:szCs w:val="40"/>
        </w:rPr>
        <w:lastRenderedPageBreak/>
        <w:drawing>
          <wp:inline distT="0" distB="0" distL="0" distR="0" wp14:anchorId="249466CA" wp14:editId="6C38073B">
            <wp:extent cx="4972744" cy="3610479"/>
            <wp:effectExtent l="0" t="0" r="0" b="9525"/>
            <wp:docPr id="20477454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7454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47403"/>
    <w:rsid w:val="001D46F0"/>
    <w:rsid w:val="006C5724"/>
    <w:rsid w:val="008C4553"/>
    <w:rsid w:val="0091507E"/>
    <w:rsid w:val="00964880"/>
    <w:rsid w:val="00A066B1"/>
    <w:rsid w:val="00D35AA7"/>
    <w:rsid w:val="00D516ED"/>
    <w:rsid w:val="00D60247"/>
    <w:rsid w:val="00D631EC"/>
    <w:rsid w:val="00E174CC"/>
    <w:rsid w:val="00EA7B3D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240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8</cp:revision>
  <dcterms:created xsi:type="dcterms:W3CDTF">2025-05-02T10:44:00Z</dcterms:created>
  <dcterms:modified xsi:type="dcterms:W3CDTF">2025-11-24T12:30:00Z</dcterms:modified>
</cp:coreProperties>
</file>